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6DDD" w14:textId="77777777" w:rsidR="00FC15A1" w:rsidRDefault="0066665F">
      <w:pPr>
        <w:pStyle w:val="Heading2"/>
        <w:spacing w:before="0"/>
      </w:pPr>
      <w:bookmarkStart w:id="0" w:name="_jcs5c6ba6zre" w:colFirst="0" w:colLast="0"/>
      <w:bookmarkEnd w:id="0"/>
      <w:r>
        <w:t>Echoing Green</w:t>
      </w:r>
      <w:r>
        <w:rPr>
          <w:noProof/>
        </w:rPr>
        <w:drawing>
          <wp:anchor distT="0" distB="114300" distL="114300" distR="114300" simplePos="0" relativeHeight="251658240" behindDoc="0" locked="0" layoutInCell="1" hidden="0" allowOverlap="1" wp14:anchorId="343395AA" wp14:editId="3A017832">
            <wp:simplePos x="0" y="0"/>
            <wp:positionH relativeFrom="column">
              <wp:posOffset>4900613</wp:posOffset>
            </wp:positionH>
            <wp:positionV relativeFrom="paragraph">
              <wp:posOffset>0</wp:posOffset>
            </wp:positionV>
            <wp:extent cx="1042988" cy="569699"/>
            <wp:effectExtent l="0" t="0" r="0" b="0"/>
            <wp:wrapSquare wrapText="bothSides" distT="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42988" cy="569699"/>
                    </a:xfrm>
                    <a:prstGeom prst="rect">
                      <a:avLst/>
                    </a:prstGeom>
                    <a:ln/>
                  </pic:spPr>
                </pic:pic>
              </a:graphicData>
            </a:graphic>
          </wp:anchor>
        </w:drawing>
      </w:r>
    </w:p>
    <w:p w14:paraId="52B667C3" w14:textId="77777777" w:rsidR="00FC15A1" w:rsidRDefault="0066665F">
      <w:pPr>
        <w:spacing w:before="0"/>
        <w:rPr>
          <w:color w:val="666666"/>
        </w:rPr>
      </w:pPr>
      <w:r>
        <w:rPr>
          <w:color w:val="666666"/>
        </w:rPr>
        <w:t>echoinggreen.org</w:t>
      </w:r>
    </w:p>
    <w:p w14:paraId="3AB791AF" w14:textId="77777777" w:rsidR="00FC15A1" w:rsidRPr="00D70EC1" w:rsidRDefault="0066665F">
      <w:pPr>
        <w:pStyle w:val="Title"/>
        <w:rPr>
          <w:b/>
          <w:bCs/>
          <w:color w:val="353744"/>
          <w:sz w:val="60"/>
          <w:szCs w:val="60"/>
        </w:rPr>
      </w:pPr>
      <w:bookmarkStart w:id="1" w:name="_5x0d5h95i329" w:colFirst="0" w:colLast="0"/>
      <w:bookmarkEnd w:id="1"/>
      <w:r w:rsidRPr="00D70EC1">
        <w:rPr>
          <w:b/>
          <w:bCs/>
          <w:sz w:val="60"/>
          <w:szCs w:val="60"/>
        </w:rPr>
        <w:t>Offline Application Worksheet</w:t>
      </w:r>
    </w:p>
    <w:p w14:paraId="2F5CCB5B" w14:textId="77777777" w:rsidR="00FC15A1" w:rsidRDefault="0066665F">
      <w:pPr>
        <w:pStyle w:val="Subtitle"/>
      </w:pPr>
      <w:bookmarkStart w:id="2" w:name="_af80tl7prv5v" w:colFirst="0" w:colLast="0"/>
      <w:bookmarkEnd w:id="2"/>
      <w:r>
        <w:t xml:space="preserve">Echoing Green Fellowship Application 2021 </w:t>
      </w:r>
    </w:p>
    <w:p w14:paraId="15F2214D" w14:textId="77777777" w:rsidR="00FC15A1" w:rsidRDefault="0066665F">
      <w:pPr>
        <w:pStyle w:val="Heading1"/>
        <w:rPr>
          <w:color w:val="000000"/>
        </w:rPr>
      </w:pPr>
      <w:bookmarkStart w:id="3" w:name="_14mpx6a8znb7" w:colFirst="0" w:colLast="0"/>
      <w:bookmarkEnd w:id="3"/>
      <w:r>
        <w:t>OVERVIEW</w:t>
      </w:r>
    </w:p>
    <w:p w14:paraId="04F44624" w14:textId="77777777" w:rsidR="00FC15A1" w:rsidRDefault="0066665F">
      <w:r>
        <w:t xml:space="preserve">In the Echoing Green Fellowship application, you will be asked to respond to a series of short answer questions. We’ve found that the short answer questions are where applicants spend the majority of their time. We recommend using this Offline Application </w:t>
      </w:r>
      <w:r>
        <w:t xml:space="preserve">Worksheet to begin drafting, editing, and refining your responses to the short answers questions before entering them into the application portal. To plan for length, you should use between 500 - 1,000 characters for each response (you can use up to 2,000 </w:t>
      </w:r>
      <w:r>
        <w:t>characters if needed; anything longer will be cut off in the portal).</w:t>
      </w:r>
    </w:p>
    <w:p w14:paraId="2A338B47" w14:textId="77777777" w:rsidR="00FC15A1" w:rsidRDefault="00FC15A1"/>
    <w:p w14:paraId="1672DF1D" w14:textId="77777777" w:rsidR="00FC15A1" w:rsidRDefault="0066665F">
      <w:pPr>
        <w:rPr>
          <w:rFonts w:ascii="Proxima Nova" w:eastAsia="Proxima Nova" w:hAnsi="Proxima Nova" w:cs="Proxima Nova"/>
          <w:b/>
          <w:sz w:val="28"/>
          <w:szCs w:val="28"/>
        </w:rPr>
      </w:pPr>
      <w:r>
        <w:rPr>
          <w:rFonts w:ascii="Proxima Nova" w:eastAsia="Proxima Nova" w:hAnsi="Proxima Nova" w:cs="Proxima Nova"/>
          <w:b/>
          <w:sz w:val="28"/>
          <w:szCs w:val="28"/>
        </w:rPr>
        <w:t>SHORT ANSWER QUESTIONS</w:t>
      </w:r>
    </w:p>
    <w:p w14:paraId="4FE6177A" w14:textId="77777777" w:rsidR="00FC15A1" w:rsidRDefault="0066665F">
      <w:pPr>
        <w:pStyle w:val="Heading2"/>
      </w:pPr>
      <w:bookmarkStart w:id="4" w:name="_c5d8g4f1cvai" w:colFirst="0" w:colLast="0"/>
      <w:bookmarkEnd w:id="4"/>
      <w:r>
        <w:t xml:space="preserve">Application Section: Problem, Approach, and Impact </w:t>
      </w:r>
    </w:p>
    <w:p w14:paraId="491F8926"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problem your organization will address, the root causes of this problem, and why it still exists.</w:t>
      </w:r>
    </w:p>
    <w:p w14:paraId="59DD4ADF" w14:textId="77777777" w:rsidR="00FC15A1" w:rsidRDefault="0066665F">
      <w:pPr>
        <w:rPr>
          <w:i/>
        </w:rPr>
      </w:pPr>
      <w:r>
        <w:rPr>
          <w:i/>
        </w:rPr>
        <w:t>A successful answer will explain the inequity you want to address and the root cause of that inequity related to your work. Please support your assessment with numerical or statistical evidence that shows the scope of your challenge.</w:t>
      </w:r>
    </w:p>
    <w:p w14:paraId="198E4593" w14:textId="77777777" w:rsidR="00FC15A1" w:rsidRDefault="0066665F">
      <w:r>
        <w:t>[Start your answer he</w:t>
      </w:r>
      <w:r>
        <w:t>re.]</w:t>
      </w:r>
    </w:p>
    <w:p w14:paraId="020FD5D9" w14:textId="77777777" w:rsidR="00FC15A1" w:rsidRDefault="00FC15A1"/>
    <w:p w14:paraId="348B9736"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specific approach your organization will take to solve the problem described above.</w:t>
      </w:r>
    </w:p>
    <w:p w14:paraId="6A34C0FE" w14:textId="77777777" w:rsidR="00FC15A1" w:rsidRDefault="0066665F">
      <w:pPr>
        <w:rPr>
          <w:i/>
        </w:rPr>
      </w:pPr>
      <w:r>
        <w:rPr>
          <w:i/>
        </w:rPr>
        <w:t>A successful answer will provide the details of the approach, product(s), or program(s) your organization will implement. Explain how your thinking on ra</w:t>
      </w:r>
      <w:r>
        <w:rPr>
          <w:i/>
        </w:rPr>
        <w:t xml:space="preserve">cial equity informs your solution's </w:t>
      </w:r>
      <w:r>
        <w:rPr>
          <w:i/>
        </w:rPr>
        <w:lastRenderedPageBreak/>
        <w:t xml:space="preserve">development and implementation, and provide evidence to support that this solution will be effective. </w:t>
      </w:r>
    </w:p>
    <w:p w14:paraId="04DCC0F8" w14:textId="77777777" w:rsidR="00FC15A1" w:rsidRDefault="0066665F">
      <w:r>
        <w:t>[Start your answer here.]</w:t>
      </w:r>
    </w:p>
    <w:p w14:paraId="23E3A4C4" w14:textId="77777777" w:rsidR="00FC15A1" w:rsidRDefault="00FC15A1">
      <w:pPr>
        <w:rPr>
          <w:i/>
        </w:rPr>
      </w:pPr>
    </w:p>
    <w:p w14:paraId="6F34AF4B"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specific activities your organization will take to execute the approach you o</w:t>
      </w:r>
      <w:r>
        <w:rPr>
          <w:rFonts w:ascii="Proxima Nova" w:eastAsia="Proxima Nova" w:hAnsi="Proxima Nova" w:cs="Proxima Nova"/>
          <w:b/>
          <w:sz w:val="24"/>
          <w:szCs w:val="24"/>
        </w:rPr>
        <w:t>utlined above and how your organization will implement them.</w:t>
      </w:r>
    </w:p>
    <w:p w14:paraId="5335C402" w14:textId="77777777" w:rsidR="00FC15A1" w:rsidRDefault="0066665F">
      <w:pPr>
        <w:rPr>
          <w:i/>
        </w:rPr>
      </w:pPr>
      <w:r>
        <w:rPr>
          <w:i/>
        </w:rPr>
        <w:t>A successful answer will provide details and examples of what your day-to-day programming looks like and explain how those activities create the impact you set out to achieve.</w:t>
      </w:r>
    </w:p>
    <w:p w14:paraId="50AD72FE" w14:textId="77777777" w:rsidR="00FC15A1" w:rsidRDefault="0066665F">
      <w:r>
        <w:t xml:space="preserve">[Start your answer </w:t>
      </w:r>
      <w:r>
        <w:t>here.]</w:t>
      </w:r>
    </w:p>
    <w:p w14:paraId="29215430" w14:textId="77777777" w:rsidR="00FC15A1" w:rsidRDefault="00FC15A1"/>
    <w:p w14:paraId="7EA78E13"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How will the lives of your constituents improve because of this work?</w:t>
      </w:r>
    </w:p>
    <w:p w14:paraId="7D026A88" w14:textId="77777777" w:rsidR="00FC15A1" w:rsidRDefault="0066665F">
      <w:pPr>
        <w:rPr>
          <w:i/>
        </w:rPr>
      </w:pPr>
      <w:r>
        <w:rPr>
          <w:i/>
        </w:rPr>
        <w:t>A successful response will describe your impact and show how your organization will positively and sustainably affect your constituents’ lives. Please use evidence, data, or exam</w:t>
      </w:r>
      <w:r>
        <w:rPr>
          <w:i/>
        </w:rPr>
        <w:t>ples and hypotheses to demonstrate how their lives will improve.</w:t>
      </w:r>
    </w:p>
    <w:p w14:paraId="60BDD884" w14:textId="77777777" w:rsidR="00FC15A1" w:rsidRDefault="0066665F">
      <w:r>
        <w:t>[Start your answer here.]</w:t>
      </w:r>
    </w:p>
    <w:p w14:paraId="6E283C8E" w14:textId="77777777" w:rsidR="00FC15A1" w:rsidRDefault="00FC15A1"/>
    <w:p w14:paraId="18A8166A" w14:textId="77777777" w:rsidR="00FC15A1" w:rsidRDefault="0066665F">
      <w:pPr>
        <w:pStyle w:val="Heading2"/>
      </w:pPr>
      <w:bookmarkStart w:id="5" w:name="_pponw5h50odm" w:colFirst="0" w:colLast="0"/>
      <w:bookmarkEnd w:id="5"/>
      <w:r>
        <w:t>Application Section: Leader Analysis</w:t>
      </w:r>
    </w:p>
    <w:p w14:paraId="037099AF"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your relationship to the community you work with. How is your approach influenced by your direct or close personal experience with the inequity being addressed?</w:t>
      </w:r>
    </w:p>
    <w:p w14:paraId="11C47265" w14:textId="77777777" w:rsidR="00FC15A1" w:rsidRDefault="0066665F">
      <w:pPr>
        <w:rPr>
          <w:i/>
        </w:rPr>
      </w:pPr>
      <w:r>
        <w:rPr>
          <w:i/>
        </w:rPr>
        <w:t>A strong answer will explain what you have learned from your personal experience with the inequity you are attempting to address. We should also understand how your relationship to the community you serve and your direct experiences impact your organizatio</w:t>
      </w:r>
      <w:r>
        <w:rPr>
          <w:i/>
        </w:rPr>
        <w:t>n’s mission.</w:t>
      </w:r>
    </w:p>
    <w:p w14:paraId="3865396D" w14:textId="77777777" w:rsidR="00FC15A1" w:rsidRDefault="0066665F">
      <w:r>
        <w:t>[Start your answer here.]</w:t>
      </w:r>
    </w:p>
    <w:p w14:paraId="1E58CEEF" w14:textId="77777777" w:rsidR="00FC15A1" w:rsidRDefault="00FC15A1"/>
    <w:p w14:paraId="5007737A"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why you are passionate about this work. Please tell us why you are the right person to lead this organization and why you feel obligated to lead at this moment.</w:t>
      </w:r>
    </w:p>
    <w:p w14:paraId="48E5E231" w14:textId="77777777" w:rsidR="00FC15A1" w:rsidRDefault="0066665F">
      <w:pPr>
        <w:rPr>
          <w:i/>
        </w:rPr>
      </w:pPr>
      <w:r>
        <w:rPr>
          <w:i/>
        </w:rPr>
        <w:lastRenderedPageBreak/>
        <w:t>A successful answer will help us understand wh</w:t>
      </w:r>
      <w:r>
        <w:rPr>
          <w:i/>
        </w:rPr>
        <w:t xml:space="preserve">at motivates you to do this work long-term and why you want to lead an organization to address this problem now. Your examples do not need to be related to the organization you are proposing in this application. </w:t>
      </w:r>
    </w:p>
    <w:p w14:paraId="36234798" w14:textId="77777777" w:rsidR="00FC15A1" w:rsidRDefault="0066665F">
      <w:r>
        <w:t>[Start your answer here.]</w:t>
      </w:r>
    </w:p>
    <w:p w14:paraId="027E6B3D" w14:textId="77777777" w:rsidR="00FC15A1" w:rsidRDefault="00FC15A1"/>
    <w:p w14:paraId="46E4AE8B"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your le</w:t>
      </w:r>
      <w:r>
        <w:rPr>
          <w:rFonts w:ascii="Proxima Nova" w:eastAsia="Proxima Nova" w:hAnsi="Proxima Nova" w:cs="Proxima Nova"/>
          <w:b/>
          <w:sz w:val="24"/>
          <w:szCs w:val="24"/>
        </w:rPr>
        <w:t xml:space="preserve">adership potential. Please include examples of your approach to leadership and experiences that demonstrate your leadership ability. </w:t>
      </w:r>
    </w:p>
    <w:p w14:paraId="4E08EADB" w14:textId="77777777" w:rsidR="00FC15A1" w:rsidRDefault="0066665F">
      <w:pPr>
        <w:rPr>
          <w:i/>
        </w:rPr>
      </w:pPr>
      <w:r>
        <w:rPr>
          <w:i/>
        </w:rPr>
        <w:t>A successful answer will explain how you currently — or will — lead your organization towards its goals, support those who</w:t>
      </w:r>
      <w:r>
        <w:rPr>
          <w:i/>
        </w:rPr>
        <w:t xml:space="preserve"> work or volunteer for it, and find solutions to bounce back from mistakes, setbacks, or challenges. Your examples do not need to be related to the organization you are proposing in this application.</w:t>
      </w:r>
    </w:p>
    <w:p w14:paraId="4726B4AA" w14:textId="77777777" w:rsidR="00FC15A1" w:rsidRDefault="0066665F">
      <w:r>
        <w:t>[Start your answer here.]</w:t>
      </w:r>
    </w:p>
    <w:p w14:paraId="32EDC72F" w14:textId="77777777" w:rsidR="00FC15A1" w:rsidRDefault="00FC15A1"/>
    <w:p w14:paraId="66FF1F5A"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your approach to col</w:t>
      </w:r>
      <w:r>
        <w:rPr>
          <w:rFonts w:ascii="Proxima Nova" w:eastAsia="Proxima Nova" w:hAnsi="Proxima Nova" w:cs="Proxima Nova"/>
          <w:b/>
          <w:sz w:val="24"/>
          <w:szCs w:val="24"/>
        </w:rPr>
        <w:t>laboration. Please include examples of your ability to rally others behind a common cause, work in coalition with others, and gather resources to support your mission.</w:t>
      </w:r>
    </w:p>
    <w:p w14:paraId="6462B242" w14:textId="77777777" w:rsidR="00FC15A1" w:rsidRDefault="0066665F">
      <w:pPr>
        <w:rPr>
          <w:i/>
        </w:rPr>
      </w:pPr>
      <w:r>
        <w:rPr>
          <w:i/>
        </w:rPr>
        <w:t>A successful answer will explain your approach to building partnerships, identify aligne</w:t>
      </w:r>
      <w:r>
        <w:rPr>
          <w:i/>
        </w:rPr>
        <w:t xml:space="preserve">d supporters, and rally others behind a common cause. Please provide specific examples of how you will approach collaboration in your work. Your examples do not need to be related to the organization you are proposing in this application. </w:t>
      </w:r>
    </w:p>
    <w:p w14:paraId="395D83C4" w14:textId="77777777" w:rsidR="00FC15A1" w:rsidRDefault="0066665F">
      <w:r>
        <w:t>[Start your answ</w:t>
      </w:r>
      <w:r>
        <w:t>er here.]</w:t>
      </w:r>
    </w:p>
    <w:p w14:paraId="5394BE5C" w14:textId="77777777" w:rsidR="00FC15A1" w:rsidRDefault="00FC15A1"/>
    <w:p w14:paraId="0C57A631" w14:textId="77777777" w:rsidR="00FC15A1" w:rsidRDefault="00FC15A1">
      <w:pPr>
        <w:pStyle w:val="Heading2"/>
      </w:pPr>
      <w:bookmarkStart w:id="6" w:name="_amhfp3qz3j8" w:colFirst="0" w:colLast="0"/>
      <w:bookmarkEnd w:id="6"/>
    </w:p>
    <w:p w14:paraId="198F6651" w14:textId="77777777" w:rsidR="00FC15A1" w:rsidRDefault="00FC15A1">
      <w:pPr>
        <w:pStyle w:val="Heading2"/>
      </w:pPr>
      <w:bookmarkStart w:id="7" w:name="_1pbsecmyhncr" w:colFirst="0" w:colLast="0"/>
      <w:bookmarkEnd w:id="7"/>
    </w:p>
    <w:p w14:paraId="2D54F3F7" w14:textId="77777777" w:rsidR="00FC15A1" w:rsidRDefault="00FC15A1">
      <w:pPr>
        <w:pStyle w:val="Heading2"/>
      </w:pPr>
      <w:bookmarkStart w:id="8" w:name="_qkezmpbac4a6" w:colFirst="0" w:colLast="0"/>
      <w:bookmarkEnd w:id="8"/>
    </w:p>
    <w:p w14:paraId="2F200999" w14:textId="77777777" w:rsidR="00FC15A1" w:rsidRDefault="0066665F">
      <w:pPr>
        <w:pStyle w:val="Heading2"/>
      </w:pPr>
      <w:bookmarkStart w:id="9" w:name="_jffdq3frmyi1" w:colFirst="0" w:colLast="0"/>
      <w:bookmarkEnd w:id="9"/>
      <w:r>
        <w:t>Application Section: Organization Analysis</w:t>
      </w:r>
    </w:p>
    <w:p w14:paraId="7B1CF544"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Explain how your approach is innovative and how it will propel your organization’s impact.</w:t>
      </w:r>
    </w:p>
    <w:p w14:paraId="20FA24DF" w14:textId="77777777" w:rsidR="00FC15A1" w:rsidRDefault="0066665F">
      <w:pPr>
        <w:rPr>
          <w:i/>
        </w:rPr>
      </w:pPr>
      <w:r>
        <w:rPr>
          <w:i/>
        </w:rPr>
        <w:lastRenderedPageBreak/>
        <w:t>A successful answer will explain how your approach is unique and the impact potential of using your approach</w:t>
      </w:r>
      <w:r>
        <w:rPr>
          <w:i/>
        </w:rPr>
        <w:t xml:space="preserve"> for this problem. Examples include a new product or program that has not been tried, applying old methods to new industries, or applying existing models to new places.</w:t>
      </w:r>
    </w:p>
    <w:p w14:paraId="37653988" w14:textId="77777777" w:rsidR="00FC15A1" w:rsidRDefault="0066665F">
      <w:r>
        <w:t>[Start your answer here.]</w:t>
      </w:r>
    </w:p>
    <w:p w14:paraId="415CEAED" w14:textId="77777777" w:rsidR="00FC15A1" w:rsidRDefault="00FC15A1"/>
    <w:p w14:paraId="24AD5BBE"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how the community or constituents you work with are</w:t>
      </w:r>
      <w:r>
        <w:rPr>
          <w:rFonts w:ascii="Proxima Nova" w:eastAsia="Proxima Nova" w:hAnsi="Proxima Nova" w:cs="Proxima Nova"/>
          <w:b/>
          <w:sz w:val="24"/>
          <w:szCs w:val="24"/>
        </w:rPr>
        <w:t xml:space="preserve"> involved in your organization's approach to addressing the problem. Please include how your approach includes those individuals in the strategy and decision-making of your organization. </w:t>
      </w:r>
    </w:p>
    <w:p w14:paraId="29A5531A" w14:textId="77777777" w:rsidR="00FC15A1" w:rsidRDefault="0066665F">
      <w:pPr>
        <w:rPr>
          <w:i/>
        </w:rPr>
      </w:pPr>
      <w:r>
        <w:rPr>
          <w:i/>
        </w:rPr>
        <w:t>A successful answer will explain how you structure your organization</w:t>
      </w:r>
      <w:r>
        <w:rPr>
          <w:i/>
        </w:rPr>
        <w:t xml:space="preserve"> to include the input, leadership, and knowledge of individuals impacted by your issue. Examples can include human-centered design, staffing/leadership, intentional feedback mechanisms, collaborative decision-making, or other community-centered approaches.</w:t>
      </w:r>
      <w:r>
        <w:rPr>
          <w:i/>
        </w:rPr>
        <w:t xml:space="preserve"> </w:t>
      </w:r>
    </w:p>
    <w:p w14:paraId="4671E66F" w14:textId="77777777" w:rsidR="00FC15A1" w:rsidRDefault="0066665F">
      <w:r>
        <w:t>[Start your answer here.]</w:t>
      </w:r>
    </w:p>
    <w:p w14:paraId="1AA20FEF" w14:textId="77777777" w:rsidR="00FC15A1" w:rsidRDefault="00FC15A1"/>
    <w:p w14:paraId="564A14F8"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Imagine an end-state where racial equity has been achieved in the community that you serve. What does it look like? How did your vision and approach contribute?</w:t>
      </w:r>
    </w:p>
    <w:p w14:paraId="7313636E" w14:textId="77777777" w:rsidR="00FC15A1" w:rsidRDefault="0066665F">
      <w:pPr>
        <w:rPr>
          <w:i/>
        </w:rPr>
      </w:pPr>
      <w:r>
        <w:rPr>
          <w:i/>
        </w:rPr>
        <w:t>A successful answer demonstrates what having the opportunities and resources to thrive will loo</w:t>
      </w:r>
      <w:r>
        <w:rPr>
          <w:i/>
        </w:rPr>
        <w:t xml:space="preserve">k like among your community. </w:t>
      </w:r>
    </w:p>
    <w:p w14:paraId="49DA5E08" w14:textId="77777777" w:rsidR="00FC15A1" w:rsidRDefault="0066665F">
      <w:r>
        <w:t>[Start your answer here.]</w:t>
      </w:r>
    </w:p>
    <w:p w14:paraId="59564879" w14:textId="77777777" w:rsidR="00FC15A1" w:rsidRDefault="00FC15A1"/>
    <w:p w14:paraId="5E27358D" w14:textId="77777777" w:rsidR="00FC15A1" w:rsidRDefault="0066665F">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 xml:space="preserve">Referencing the root cause you described earlier in this application, describe what systems you intend to change through your work. </w:t>
      </w:r>
    </w:p>
    <w:p w14:paraId="213E5C22" w14:textId="77777777" w:rsidR="00FC15A1" w:rsidRDefault="0066665F">
      <w:pPr>
        <w:rPr>
          <w:i/>
        </w:rPr>
      </w:pPr>
      <w:r>
        <w:rPr>
          <w:i/>
        </w:rPr>
        <w:t>A successful answer will describe how your work will directly conf</w:t>
      </w:r>
      <w:r>
        <w:rPr>
          <w:i/>
        </w:rPr>
        <w:t>ront forms of structural oppression. Here, we should understand which specific systems, policies, narratives, institutions, or practices your approach is attempting to influence.</w:t>
      </w:r>
    </w:p>
    <w:p w14:paraId="70614C21" w14:textId="77777777" w:rsidR="00FC15A1" w:rsidRDefault="0066665F">
      <w:r>
        <w:t>[Start your answer here.]</w:t>
      </w:r>
    </w:p>
    <w:p w14:paraId="5FB28EA3" w14:textId="77777777" w:rsidR="00FC15A1" w:rsidRDefault="00FC15A1"/>
    <w:p w14:paraId="6016FEC5" w14:textId="77777777" w:rsidR="00FC15A1" w:rsidRDefault="0066665F">
      <w:r>
        <w:lastRenderedPageBreak/>
        <w:t>—</w:t>
      </w:r>
    </w:p>
    <w:p w14:paraId="6D38B98F" w14:textId="77777777" w:rsidR="00FC15A1" w:rsidRDefault="0066665F">
      <w:r>
        <w:rPr>
          <w:i/>
        </w:rPr>
        <w:t>For more guidance materials and information on t</w:t>
      </w:r>
      <w:r>
        <w:rPr>
          <w:i/>
        </w:rPr>
        <w:t xml:space="preserve">he 2021 Fellowship application, please visit </w:t>
      </w:r>
      <w:hyperlink r:id="rId7">
        <w:r>
          <w:rPr>
            <w:i/>
            <w:color w:val="008EF1"/>
            <w:u w:val="single"/>
          </w:rPr>
          <w:t>www.echoinggreen.org/apply</w:t>
        </w:r>
      </w:hyperlink>
      <w:r>
        <w:t>.</w:t>
      </w:r>
    </w:p>
    <w:sectPr w:rsidR="00FC15A1">
      <w:headerReference w:type="default" r:id="rId8"/>
      <w:headerReference w:type="first" r:id="rId9"/>
      <w:footerReference w:type="first" r:id="rId10"/>
      <w:pgSz w:w="12240" w:h="15840"/>
      <w:pgMar w:top="1080" w:right="1440" w:bottom="108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95A5" w14:textId="77777777" w:rsidR="0066665F" w:rsidRDefault="0066665F">
      <w:pPr>
        <w:spacing w:before="0" w:line="240" w:lineRule="auto"/>
      </w:pPr>
      <w:r>
        <w:separator/>
      </w:r>
    </w:p>
  </w:endnote>
  <w:endnote w:type="continuationSeparator" w:id="0">
    <w:p w14:paraId="1794F016" w14:textId="77777777" w:rsidR="0066665F" w:rsidRDefault="006666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roxima Nova">
    <w:altName w:val="Proxima Nova"/>
    <w:panose1 w:val="02000506030000020004"/>
    <w:charset w:val="00"/>
    <w:family w:val="auto"/>
    <w:notTrueType/>
    <w:pitch w:val="variable"/>
    <w:sig w:usb0="20000287" w:usb1="00000001"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roxima Nova Extrabold">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6DDB" w14:textId="77777777" w:rsidR="00FC15A1" w:rsidRDefault="00FC15A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5A845" w14:textId="77777777" w:rsidR="0066665F" w:rsidRDefault="0066665F">
      <w:pPr>
        <w:spacing w:before="0" w:line="240" w:lineRule="auto"/>
      </w:pPr>
      <w:r>
        <w:separator/>
      </w:r>
    </w:p>
  </w:footnote>
  <w:footnote w:type="continuationSeparator" w:id="0">
    <w:p w14:paraId="77F92E27" w14:textId="77777777" w:rsidR="0066665F" w:rsidRDefault="006666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4993" w14:textId="77777777" w:rsidR="00FC15A1" w:rsidRDefault="00FC15A1">
    <w:pPr>
      <w:spacing w:before="0"/>
      <w:rPr>
        <w:color w:val="008EF1"/>
      </w:rPr>
    </w:pPr>
  </w:p>
  <w:p w14:paraId="44C84BCB" w14:textId="77777777" w:rsidR="00FC15A1" w:rsidRDefault="0066665F">
    <w:pPr>
      <w:spacing w:before="0"/>
      <w:rPr>
        <w:color w:val="008EF1"/>
      </w:rPr>
    </w:pPr>
    <w:r>
      <w:rPr>
        <w:color w:val="008EF1"/>
      </w:rPr>
      <w:t>Echoing Green</w:t>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proofErr w:type="spellStart"/>
    <w:r>
      <w:rPr>
        <w:color w:val="008EF1"/>
      </w:rPr>
      <w:t>pg</w:t>
    </w:r>
    <w:proofErr w:type="spellEnd"/>
    <w:r>
      <w:rPr>
        <w:color w:val="008EF1"/>
      </w:rPr>
      <w:t xml:space="preserve"> </w:t>
    </w:r>
    <w:r>
      <w:rPr>
        <w:color w:val="008EF1"/>
      </w:rPr>
      <w:fldChar w:fldCharType="begin"/>
    </w:r>
    <w:r>
      <w:rPr>
        <w:color w:val="008EF1"/>
      </w:rPr>
      <w:instrText>PAGE</w:instrText>
    </w:r>
    <w:r w:rsidR="00D70EC1">
      <w:rPr>
        <w:color w:val="008EF1"/>
      </w:rPr>
      <w:fldChar w:fldCharType="separate"/>
    </w:r>
    <w:r w:rsidR="00D70EC1">
      <w:rPr>
        <w:noProof/>
        <w:color w:val="008EF1"/>
      </w:rPr>
      <w:t>2</w:t>
    </w:r>
    <w:r>
      <w:rPr>
        <w:color w:val="008EF1"/>
      </w:rPr>
      <w:fldChar w:fldCharType="end"/>
    </w:r>
    <w:r>
      <w:rPr>
        <w:color w:val="008EF1"/>
      </w:rPr>
      <w:t>/</w:t>
    </w:r>
    <w:r>
      <w:rPr>
        <w:color w:val="008EF1"/>
      </w:rPr>
      <w:fldChar w:fldCharType="begin"/>
    </w:r>
    <w:r>
      <w:rPr>
        <w:color w:val="008EF1"/>
      </w:rPr>
      <w:instrText>NUMPAGES</w:instrText>
    </w:r>
    <w:r w:rsidR="00D70EC1">
      <w:rPr>
        <w:color w:val="008EF1"/>
      </w:rPr>
      <w:fldChar w:fldCharType="separate"/>
    </w:r>
    <w:r w:rsidR="00D70EC1">
      <w:rPr>
        <w:noProof/>
        <w:color w:val="008EF1"/>
      </w:rPr>
      <w:t>3</w:t>
    </w:r>
    <w:r>
      <w:rPr>
        <w:color w:val="008EF1"/>
      </w:rPr>
      <w:fldChar w:fldCharType="end"/>
    </w:r>
  </w:p>
  <w:p w14:paraId="531077D9" w14:textId="77777777" w:rsidR="00FC15A1" w:rsidRDefault="00FC15A1">
    <w:pPr>
      <w:spacing w:before="0"/>
      <w:rPr>
        <w:color w:val="008EF1"/>
      </w:rPr>
    </w:pPr>
  </w:p>
  <w:p w14:paraId="39D29626" w14:textId="77777777" w:rsidR="00FC15A1" w:rsidRDefault="00FC15A1">
    <w:pPr>
      <w:spacing w:before="0"/>
      <w:rPr>
        <w:color w:val="008EF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C00E" w14:textId="77777777" w:rsidR="00FC15A1" w:rsidRDefault="00FC15A1">
    <w:pPr>
      <w:pBdr>
        <w:top w:val="nil"/>
        <w:left w:val="nil"/>
        <w:bottom w:val="nil"/>
        <w:right w:val="nil"/>
        <w:between w:val="nil"/>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A1"/>
    <w:rsid w:val="0066665F"/>
    <w:rsid w:val="00D70EC1"/>
    <w:rsid w:val="00FC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53078"/>
  <w15:docId w15:val="{A6C55255-D7A1-D547-BCB1-4359C32D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rFonts w:ascii="Proxima Nova" w:eastAsia="Proxima Nova" w:hAnsi="Proxima Nova" w:cs="Proxima Nova"/>
      <w:b/>
      <w:sz w:val="28"/>
      <w:szCs w:val="28"/>
    </w:rPr>
  </w:style>
  <w:style w:type="paragraph" w:styleId="Heading2">
    <w:name w:val="heading 2"/>
    <w:basedOn w:val="Normal"/>
    <w:next w:val="Normal"/>
    <w:uiPriority w:val="9"/>
    <w:unhideWhenUsed/>
    <w:qFormat/>
    <w:pPr>
      <w:spacing w:line="240" w:lineRule="auto"/>
      <w:outlineLvl w:val="1"/>
    </w:pPr>
    <w:rPr>
      <w:rFonts w:ascii="Proxima Nova" w:eastAsia="Proxima Nova" w:hAnsi="Proxima Nova" w:cs="Proxima Nova"/>
      <w:b/>
      <w:color w:val="008EF1"/>
      <w:sz w:val="28"/>
      <w:szCs w:val="28"/>
    </w:rPr>
  </w:style>
  <w:style w:type="paragraph" w:styleId="Heading3">
    <w:name w:val="heading 3"/>
    <w:basedOn w:val="Normal"/>
    <w:next w:val="Normal"/>
    <w:uiPriority w:val="9"/>
    <w:semiHidden/>
    <w:unhideWhenUsed/>
    <w:qFormat/>
    <w:pPr>
      <w:spacing w:before="600" w:line="240" w:lineRule="auto"/>
      <w:outlineLvl w:val="2"/>
    </w:pPr>
    <w:rPr>
      <w:rFonts w:ascii="Proxima Nova" w:eastAsia="Proxima Nova" w:hAnsi="Proxima Nova" w:cs="Proxima Nova"/>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roxima Nova Extrabold" w:eastAsia="Proxima Nova Extrabold" w:hAnsi="Proxima Nova Extrabold" w:cs="Proxima Nova Extrabold"/>
      <w:sz w:val="72"/>
      <w:szCs w:val="72"/>
    </w:rPr>
  </w:style>
  <w:style w:type="paragraph" w:styleId="Subtitle">
    <w:name w:val="Subtitle"/>
    <w:basedOn w:val="Normal"/>
    <w:next w:val="Normal"/>
    <w:uiPriority w:val="11"/>
    <w:qFormat/>
    <w:pPr>
      <w:spacing w:line="240" w:lineRule="auto"/>
    </w:pPr>
    <w:rPr>
      <w:rFonts w:ascii="Proxima Nova" w:eastAsia="Proxima Nova" w:hAnsi="Proxima Nova" w:cs="Proxima Nov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choinggreen.org/app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Silverman</cp:lastModifiedBy>
  <cp:revision>2</cp:revision>
  <dcterms:created xsi:type="dcterms:W3CDTF">2021-04-06T01:09:00Z</dcterms:created>
  <dcterms:modified xsi:type="dcterms:W3CDTF">2021-04-06T01:09:00Z</dcterms:modified>
</cp:coreProperties>
</file>